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E1" w:rsidRPr="007912CF" w:rsidRDefault="007912CF" w:rsidP="00EE4CE1">
      <w:pPr>
        <w:jc w:val="center"/>
        <w:rPr>
          <w:b/>
          <w:sz w:val="32"/>
          <w:szCs w:val="32"/>
          <w:u w:val="single"/>
        </w:rPr>
      </w:pPr>
      <w:r w:rsidRPr="007912CF">
        <w:rPr>
          <w:b/>
          <w:sz w:val="32"/>
          <w:szCs w:val="32"/>
          <w:u w:val="single"/>
        </w:rPr>
        <w:t>COSSOS DE REVOLUCIÓ: ESFERA, CON</w:t>
      </w:r>
      <w:r>
        <w:rPr>
          <w:b/>
          <w:sz w:val="32"/>
          <w:szCs w:val="32"/>
          <w:u w:val="single"/>
        </w:rPr>
        <w:t>,</w:t>
      </w:r>
      <w:r w:rsidRPr="007912CF">
        <w:rPr>
          <w:b/>
          <w:sz w:val="32"/>
          <w:szCs w:val="32"/>
          <w:u w:val="single"/>
        </w:rPr>
        <w:t xml:space="preserve"> CILINDRE</w:t>
      </w:r>
    </w:p>
    <w:p w:rsidR="00EE4CE1" w:rsidRDefault="00EE4CE1" w:rsidP="00EE4CE1">
      <w:pPr>
        <w:jc w:val="center"/>
        <w:rPr>
          <w:b/>
          <w:sz w:val="32"/>
          <w:szCs w:val="32"/>
          <w:u w:val="single"/>
        </w:rPr>
      </w:pPr>
    </w:p>
    <w:p w:rsidR="001A05B0" w:rsidRPr="001A05B0" w:rsidRDefault="001A05B0" w:rsidP="00EE4CE1">
      <w:pPr>
        <w:jc w:val="center"/>
        <w:rPr>
          <w:b/>
          <w:szCs w:val="24"/>
        </w:rPr>
      </w:pPr>
      <w:r w:rsidRPr="001A05B0">
        <w:rPr>
          <w:b/>
          <w:szCs w:val="24"/>
        </w:rPr>
        <w:t xml:space="preserve">Un </w:t>
      </w:r>
      <w:r w:rsidR="007912CF">
        <w:rPr>
          <w:b/>
          <w:szCs w:val="24"/>
        </w:rPr>
        <w:t xml:space="preserve">petit </w:t>
      </w:r>
      <w:proofErr w:type="spellStart"/>
      <w:r w:rsidRPr="001A05B0">
        <w:rPr>
          <w:b/>
          <w:szCs w:val="24"/>
        </w:rPr>
        <w:t>video</w:t>
      </w:r>
      <w:proofErr w:type="spellEnd"/>
      <w:r w:rsidRPr="001A05B0">
        <w:rPr>
          <w:b/>
          <w:szCs w:val="24"/>
        </w:rPr>
        <w:t xml:space="preserve"> </w:t>
      </w:r>
      <w:r w:rsidR="007912CF">
        <w:rPr>
          <w:b/>
          <w:szCs w:val="24"/>
        </w:rPr>
        <w:t>per entendre com es genera un cos de revolució</w:t>
      </w:r>
    </w:p>
    <w:p w:rsidR="001A05B0" w:rsidRDefault="001A05B0" w:rsidP="00EE4CE1">
      <w:pPr>
        <w:jc w:val="center"/>
        <w:rPr>
          <w:b/>
          <w:sz w:val="28"/>
          <w:szCs w:val="28"/>
          <w:u w:val="single"/>
        </w:rPr>
      </w:pPr>
    </w:p>
    <w:p w:rsidR="00EE4CE1" w:rsidRDefault="00042C85" w:rsidP="00EE4CE1">
      <w:pPr>
        <w:jc w:val="center"/>
      </w:pPr>
      <w:hyperlink r:id="rId5" w:history="1">
        <w:r w:rsidR="007912CF" w:rsidRPr="003C6C7D">
          <w:rPr>
            <w:rStyle w:val="Hipervnculo"/>
          </w:rPr>
          <w:t>https://www.youtube.com/watch?v=UizdMANnybs</w:t>
        </w:r>
      </w:hyperlink>
    </w:p>
    <w:p w:rsidR="007912CF" w:rsidRDefault="007912CF" w:rsidP="00EE4CE1">
      <w:pPr>
        <w:jc w:val="center"/>
        <w:rPr>
          <w:b/>
          <w:sz w:val="28"/>
          <w:szCs w:val="28"/>
          <w:u w:val="single"/>
        </w:rPr>
      </w:pPr>
    </w:p>
    <w:p w:rsidR="001A05B0" w:rsidRPr="001A05B0" w:rsidRDefault="001A05B0" w:rsidP="00EE4CE1">
      <w:pPr>
        <w:jc w:val="center"/>
        <w:rPr>
          <w:b/>
          <w:szCs w:val="24"/>
        </w:rPr>
      </w:pPr>
      <w:r w:rsidRPr="001A05B0">
        <w:rPr>
          <w:b/>
          <w:szCs w:val="24"/>
        </w:rPr>
        <w:t>I un joc per continuar</w:t>
      </w:r>
      <w:r>
        <w:rPr>
          <w:b/>
          <w:szCs w:val="24"/>
        </w:rPr>
        <w:t xml:space="preserve">: Feu servir </w:t>
      </w:r>
      <w:r w:rsidRPr="001A05B0">
        <w:rPr>
          <w:b/>
          <w:szCs w:val="24"/>
          <w:u w:val="single"/>
        </w:rPr>
        <w:t>Internet Explorer</w:t>
      </w:r>
      <w:r>
        <w:rPr>
          <w:b/>
          <w:szCs w:val="24"/>
        </w:rPr>
        <w:t xml:space="preserve"> per fer l’activitat</w:t>
      </w:r>
    </w:p>
    <w:p w:rsidR="00EE4CE1" w:rsidRDefault="00EE4CE1" w:rsidP="00EE4CE1">
      <w:pPr>
        <w:jc w:val="center"/>
        <w:rPr>
          <w:b/>
          <w:sz w:val="32"/>
          <w:szCs w:val="32"/>
          <w:u w:val="single"/>
        </w:rPr>
      </w:pPr>
    </w:p>
    <w:p w:rsidR="001A05B0" w:rsidRDefault="00042C85" w:rsidP="00EE4CE1">
      <w:pPr>
        <w:jc w:val="center"/>
        <w:rPr>
          <w:b/>
          <w:szCs w:val="24"/>
        </w:rPr>
      </w:pPr>
      <w:hyperlink r:id="rId6" w:history="1">
        <w:r w:rsidR="007912CF" w:rsidRPr="003C6C7D">
          <w:rPr>
            <w:rStyle w:val="Hipervnculo"/>
            <w:b/>
            <w:szCs w:val="24"/>
          </w:rPr>
          <w:t>http://www.ceip-diputacio.com/MITJA%20I%20SUPERIOR/mates/espai%20forma%20temps/poliedres/swf/cas_C3_u11_42_classificaCossos.swf</w:t>
        </w:r>
      </w:hyperlink>
    </w:p>
    <w:p w:rsidR="007912CF" w:rsidRPr="007912CF" w:rsidRDefault="007912CF" w:rsidP="00EE4CE1">
      <w:pPr>
        <w:jc w:val="center"/>
        <w:rPr>
          <w:b/>
          <w:szCs w:val="24"/>
        </w:rPr>
      </w:pPr>
    </w:p>
    <w:p w:rsidR="00EE4CE1" w:rsidRDefault="007912CF" w:rsidP="00EE4CE1">
      <w:pPr>
        <w:jc w:val="center"/>
      </w:pPr>
      <w:r w:rsidRPr="007912CF">
        <w:rPr>
          <w:b/>
        </w:rPr>
        <w:t>Cilindre</w:t>
      </w:r>
      <w:r>
        <w:rPr>
          <w:b/>
        </w:rPr>
        <w:t>:</w:t>
      </w:r>
      <w:r>
        <w:t xml:space="preserve"> Un cilindre recte és un cos de revolució que s'obté en girar un rectangle al voltant d'un dels seus costats. La recta en la qual se situa el costat sobre el que gira s'anomena eix de rotació</w:t>
      </w:r>
    </w:p>
    <w:p w:rsidR="00A31637" w:rsidRDefault="007912CF" w:rsidP="00EE4CE1">
      <w:pPr>
        <w:jc w:val="center"/>
      </w:pPr>
      <w:r>
        <w:t>En un cilindre distingim la superfície lateral i dues bases que són dos cercles iguals.</w:t>
      </w:r>
    </w:p>
    <w:p w:rsidR="00A31637" w:rsidRDefault="00A31637" w:rsidP="00EE4CE1">
      <w:pPr>
        <w:jc w:val="center"/>
        <w:rPr>
          <w:b/>
          <w:sz w:val="32"/>
          <w:szCs w:val="32"/>
          <w:u w:val="single"/>
        </w:rPr>
      </w:pPr>
    </w:p>
    <w:tbl>
      <w:tblPr>
        <w:tblStyle w:val="Tablaconcuadrcula"/>
        <w:tblW w:w="0" w:type="auto"/>
        <w:tblLook w:val="04A0"/>
      </w:tblPr>
      <w:tblGrid>
        <w:gridCol w:w="4322"/>
        <w:gridCol w:w="4322"/>
      </w:tblGrid>
      <w:tr w:rsidR="00A31637" w:rsidTr="00A31637">
        <w:tc>
          <w:tcPr>
            <w:tcW w:w="4322" w:type="dxa"/>
          </w:tcPr>
          <w:p w:rsidR="00A31637" w:rsidRDefault="00A31637" w:rsidP="00EE4CE1">
            <w:pPr>
              <w:jc w:val="center"/>
              <w:rPr>
                <w:b/>
                <w:sz w:val="32"/>
                <w:szCs w:val="32"/>
                <w:u w:val="single"/>
              </w:rPr>
            </w:pPr>
            <w:r>
              <w:rPr>
                <w:b/>
                <w:noProof/>
                <w:sz w:val="32"/>
                <w:szCs w:val="32"/>
                <w:u w:val="single"/>
                <w:lang w:val="es-ES" w:eastAsia="es-ES"/>
              </w:rPr>
              <w:drawing>
                <wp:inline distT="0" distB="0" distL="0" distR="0">
                  <wp:extent cx="1724025" cy="1919937"/>
                  <wp:effectExtent l="19050" t="0" r="9525" b="0"/>
                  <wp:docPr id="5" name="3 Imagen" descr="cil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indre.jpg"/>
                          <pic:cNvPicPr/>
                        </pic:nvPicPr>
                        <pic:blipFill>
                          <a:blip r:embed="rId7" cstate="print"/>
                          <a:stretch>
                            <a:fillRect/>
                          </a:stretch>
                        </pic:blipFill>
                        <pic:spPr>
                          <a:xfrm>
                            <a:off x="0" y="0"/>
                            <a:ext cx="1724025" cy="1919937"/>
                          </a:xfrm>
                          <a:prstGeom prst="rect">
                            <a:avLst/>
                          </a:prstGeom>
                        </pic:spPr>
                      </pic:pic>
                    </a:graphicData>
                  </a:graphic>
                </wp:inline>
              </w:drawing>
            </w:r>
          </w:p>
        </w:tc>
        <w:tc>
          <w:tcPr>
            <w:tcW w:w="4322" w:type="dxa"/>
          </w:tcPr>
          <w:p w:rsidR="00A31637" w:rsidRDefault="00A31637" w:rsidP="00EE4CE1">
            <w:pPr>
              <w:jc w:val="center"/>
              <w:rPr>
                <w:b/>
                <w:sz w:val="32"/>
                <w:szCs w:val="32"/>
                <w:u w:val="single"/>
              </w:rPr>
            </w:pPr>
            <w:r>
              <w:rPr>
                <w:b/>
                <w:noProof/>
                <w:sz w:val="32"/>
                <w:szCs w:val="32"/>
                <w:u w:val="single"/>
                <w:lang w:val="es-ES" w:eastAsia="es-ES"/>
              </w:rPr>
              <w:drawing>
                <wp:inline distT="0" distB="0" distL="0" distR="0">
                  <wp:extent cx="2495550" cy="2132546"/>
                  <wp:effectExtent l="19050" t="0" r="0" b="0"/>
                  <wp:docPr id="6" name="5 Imagen" descr="cilin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indro.jpg"/>
                          <pic:cNvPicPr/>
                        </pic:nvPicPr>
                        <pic:blipFill>
                          <a:blip r:embed="rId8" cstate="print"/>
                          <a:stretch>
                            <a:fillRect/>
                          </a:stretch>
                        </pic:blipFill>
                        <pic:spPr>
                          <a:xfrm>
                            <a:off x="0" y="0"/>
                            <a:ext cx="2496833" cy="2133642"/>
                          </a:xfrm>
                          <a:prstGeom prst="rect">
                            <a:avLst/>
                          </a:prstGeom>
                        </pic:spPr>
                      </pic:pic>
                    </a:graphicData>
                  </a:graphic>
                </wp:inline>
              </w:drawing>
            </w:r>
          </w:p>
        </w:tc>
      </w:tr>
    </w:tbl>
    <w:p w:rsidR="00EE4CE1" w:rsidRDefault="00EE4CE1" w:rsidP="00EE4CE1">
      <w:pPr>
        <w:jc w:val="center"/>
        <w:rPr>
          <w:b/>
          <w:sz w:val="32"/>
          <w:szCs w:val="32"/>
          <w:u w:val="single"/>
        </w:rPr>
      </w:pPr>
    </w:p>
    <w:p w:rsidR="007912CF" w:rsidRDefault="007912CF" w:rsidP="00EE4CE1">
      <w:pPr>
        <w:jc w:val="center"/>
      </w:pPr>
      <w:r w:rsidRPr="007912CF">
        <w:rPr>
          <w:b/>
        </w:rPr>
        <w:t>Con</w:t>
      </w:r>
      <w:r>
        <w:t>: Un con recte és un cos de revolució que s'obté en girar un triangle rectangle al voltant d'un dels catets. La recta en la qual se situa el costat sobre el que gira s'anomena eix de rotació.</w:t>
      </w:r>
    </w:p>
    <w:p w:rsidR="00A31637" w:rsidRDefault="007912CF" w:rsidP="00EE4CE1">
      <w:pPr>
        <w:jc w:val="center"/>
      </w:pPr>
      <w:r>
        <w:t>En un con distingim la superfície lateral i la base que és un cercle.</w:t>
      </w:r>
    </w:p>
    <w:p w:rsidR="00A31637" w:rsidRDefault="00A31637" w:rsidP="00EE4CE1">
      <w:pPr>
        <w:jc w:val="center"/>
        <w:rPr>
          <w:b/>
          <w:sz w:val="32"/>
          <w:szCs w:val="32"/>
          <w:u w:val="single"/>
        </w:rPr>
      </w:pPr>
    </w:p>
    <w:tbl>
      <w:tblPr>
        <w:tblStyle w:val="Tablaconcuadrcula"/>
        <w:tblW w:w="0" w:type="auto"/>
        <w:tblLook w:val="04A0"/>
      </w:tblPr>
      <w:tblGrid>
        <w:gridCol w:w="4044"/>
        <w:gridCol w:w="4044"/>
      </w:tblGrid>
      <w:tr w:rsidR="00A31637" w:rsidTr="00A31637">
        <w:trPr>
          <w:trHeight w:val="3315"/>
        </w:trPr>
        <w:tc>
          <w:tcPr>
            <w:tcW w:w="4044" w:type="dxa"/>
          </w:tcPr>
          <w:p w:rsidR="00A31637" w:rsidRDefault="00A31637" w:rsidP="00EE4CE1">
            <w:pPr>
              <w:jc w:val="center"/>
              <w:rPr>
                <w:b/>
                <w:sz w:val="32"/>
                <w:szCs w:val="32"/>
                <w:u w:val="single"/>
              </w:rPr>
            </w:pPr>
            <w:r>
              <w:rPr>
                <w:b/>
                <w:noProof/>
                <w:sz w:val="32"/>
                <w:szCs w:val="32"/>
                <w:u w:val="single"/>
                <w:lang w:val="es-ES" w:eastAsia="es-ES"/>
              </w:rPr>
              <w:drawing>
                <wp:inline distT="0" distB="0" distL="0" distR="0">
                  <wp:extent cx="1590675" cy="1944159"/>
                  <wp:effectExtent l="19050" t="0" r="9525" b="0"/>
                  <wp:docPr id="7" name="6 Imagen" descr="c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o.jpg"/>
                          <pic:cNvPicPr/>
                        </pic:nvPicPr>
                        <pic:blipFill>
                          <a:blip r:embed="rId9" cstate="print"/>
                          <a:stretch>
                            <a:fillRect/>
                          </a:stretch>
                        </pic:blipFill>
                        <pic:spPr>
                          <a:xfrm>
                            <a:off x="0" y="0"/>
                            <a:ext cx="1590675" cy="1944159"/>
                          </a:xfrm>
                          <a:prstGeom prst="rect">
                            <a:avLst/>
                          </a:prstGeom>
                        </pic:spPr>
                      </pic:pic>
                    </a:graphicData>
                  </a:graphic>
                </wp:inline>
              </w:drawing>
            </w:r>
          </w:p>
        </w:tc>
        <w:tc>
          <w:tcPr>
            <w:tcW w:w="4044" w:type="dxa"/>
          </w:tcPr>
          <w:p w:rsidR="00A31637" w:rsidRDefault="00A31637" w:rsidP="00EE4CE1">
            <w:pPr>
              <w:jc w:val="center"/>
              <w:rPr>
                <w:b/>
                <w:sz w:val="32"/>
                <w:szCs w:val="32"/>
                <w:u w:val="single"/>
              </w:rPr>
            </w:pPr>
            <w:r>
              <w:rPr>
                <w:b/>
                <w:noProof/>
                <w:sz w:val="32"/>
                <w:szCs w:val="32"/>
                <w:u w:val="single"/>
                <w:lang w:val="es-ES" w:eastAsia="es-ES"/>
              </w:rPr>
              <w:drawing>
                <wp:inline distT="0" distB="0" distL="0" distR="0">
                  <wp:extent cx="1990725" cy="2012722"/>
                  <wp:effectExtent l="19050" t="0" r="9525" b="0"/>
                  <wp:docPr id="8" name="7 Imagen" descr="desenvolupament c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nvolupament cono.jpg"/>
                          <pic:cNvPicPr/>
                        </pic:nvPicPr>
                        <pic:blipFill>
                          <a:blip r:embed="rId10" cstate="print"/>
                          <a:stretch>
                            <a:fillRect/>
                          </a:stretch>
                        </pic:blipFill>
                        <pic:spPr>
                          <a:xfrm>
                            <a:off x="0" y="0"/>
                            <a:ext cx="1989351" cy="2011333"/>
                          </a:xfrm>
                          <a:prstGeom prst="rect">
                            <a:avLst/>
                          </a:prstGeom>
                        </pic:spPr>
                      </pic:pic>
                    </a:graphicData>
                  </a:graphic>
                </wp:inline>
              </w:drawing>
            </w:r>
          </w:p>
        </w:tc>
      </w:tr>
    </w:tbl>
    <w:p w:rsidR="00EE4CE1" w:rsidRDefault="00A31637" w:rsidP="00EE4CE1">
      <w:pPr>
        <w:jc w:val="center"/>
      </w:pPr>
      <w:r>
        <w:lastRenderedPageBreak/>
        <w:t>Esfera. L'esfera és un cos de revolució que s'obté en girar un semicercle (o un cercle) al voltant del diàmetre. La recta en la qual se situa aquest, és l'eix de revolució</w:t>
      </w:r>
    </w:p>
    <w:p w:rsidR="00A31637" w:rsidRDefault="00A31637" w:rsidP="00EE4CE1">
      <w:pPr>
        <w:jc w:val="center"/>
      </w:pPr>
    </w:p>
    <w:p w:rsidR="00A31637" w:rsidRDefault="00A31637" w:rsidP="00EE4CE1">
      <w:pPr>
        <w:jc w:val="center"/>
      </w:pPr>
      <w:r>
        <w:t>La superfície esfèrica no és desenvolupable en el pla.</w:t>
      </w:r>
    </w:p>
    <w:p w:rsidR="00A31637" w:rsidRDefault="00A31637" w:rsidP="00EE4CE1">
      <w:pPr>
        <w:jc w:val="center"/>
      </w:pPr>
    </w:p>
    <w:p w:rsidR="00A31637" w:rsidRDefault="00A31637" w:rsidP="00EE4CE1">
      <w:pPr>
        <w:jc w:val="center"/>
        <w:rPr>
          <w:b/>
          <w:sz w:val="32"/>
          <w:szCs w:val="32"/>
          <w:u w:val="single"/>
        </w:rPr>
      </w:pPr>
    </w:p>
    <w:p w:rsidR="00EE4CE1" w:rsidRDefault="00E91FA8" w:rsidP="00EE4CE1">
      <w:pPr>
        <w:jc w:val="center"/>
        <w:rPr>
          <w:b/>
          <w:sz w:val="32"/>
          <w:szCs w:val="32"/>
          <w:u w:val="single"/>
        </w:rPr>
      </w:pPr>
      <w:r>
        <w:rPr>
          <w:noProof/>
          <w:lang w:val="es-ES" w:eastAsia="es-ES"/>
        </w:rPr>
        <w:drawing>
          <wp:inline distT="0" distB="0" distL="0" distR="0">
            <wp:extent cx="2066925" cy="2038350"/>
            <wp:effectExtent l="19050" t="0" r="9525" b="0"/>
            <wp:docPr id="3"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1" cstate="print"/>
                    <a:srcRect/>
                    <a:stretch>
                      <a:fillRect/>
                    </a:stretch>
                  </pic:blipFill>
                  <pic:spPr bwMode="auto">
                    <a:xfrm>
                      <a:off x="0" y="0"/>
                      <a:ext cx="2066925" cy="2038350"/>
                    </a:xfrm>
                    <a:prstGeom prst="rect">
                      <a:avLst/>
                    </a:prstGeom>
                    <a:noFill/>
                    <a:ln w="9525">
                      <a:noFill/>
                      <a:miter lim="800000"/>
                      <a:headEnd/>
                      <a:tailEnd/>
                    </a:ln>
                  </pic:spPr>
                </pic:pic>
              </a:graphicData>
            </a:graphic>
          </wp:inline>
        </w:drawing>
      </w:r>
    </w:p>
    <w:p w:rsidR="00E91FA8" w:rsidRDefault="00E91FA8" w:rsidP="00EE4CE1">
      <w:pPr>
        <w:jc w:val="center"/>
        <w:rPr>
          <w:b/>
          <w:sz w:val="32"/>
          <w:szCs w:val="32"/>
          <w:u w:val="single"/>
        </w:rPr>
      </w:pPr>
    </w:p>
    <w:p w:rsidR="00320977" w:rsidRDefault="00320977" w:rsidP="00EE4CE1">
      <w:pPr>
        <w:jc w:val="center"/>
        <w:rPr>
          <w:b/>
          <w:sz w:val="32"/>
          <w:szCs w:val="32"/>
          <w:u w:val="single"/>
        </w:rPr>
      </w:pPr>
    </w:p>
    <w:p w:rsidR="00320977" w:rsidRDefault="00320977" w:rsidP="00EE4CE1">
      <w:pPr>
        <w:jc w:val="center"/>
        <w:rPr>
          <w:b/>
          <w:sz w:val="32"/>
          <w:szCs w:val="32"/>
          <w:u w:val="single"/>
        </w:rPr>
      </w:pPr>
    </w:p>
    <w:p w:rsidR="00320977" w:rsidRDefault="00320977" w:rsidP="00EE4CE1">
      <w:pPr>
        <w:jc w:val="center"/>
        <w:rPr>
          <w:b/>
          <w:sz w:val="32"/>
          <w:szCs w:val="32"/>
          <w:u w:val="single"/>
        </w:rPr>
      </w:pPr>
    </w:p>
    <w:p w:rsidR="00E91FA8" w:rsidRPr="00E91FA8" w:rsidRDefault="00E91FA8" w:rsidP="00EE4CE1">
      <w:pPr>
        <w:jc w:val="center"/>
        <w:rPr>
          <w:szCs w:val="24"/>
        </w:rPr>
      </w:pPr>
      <w:r w:rsidRPr="00E91FA8">
        <w:rPr>
          <w:szCs w:val="24"/>
        </w:rPr>
        <w:t>Amb la informació que tens, marca verdader o fals a les següents afirmacions.</w:t>
      </w:r>
    </w:p>
    <w:p w:rsidR="00E91FA8" w:rsidRDefault="00E91FA8" w:rsidP="00EE4CE1">
      <w:pPr>
        <w:jc w:val="center"/>
        <w:rPr>
          <w:b/>
          <w:sz w:val="32"/>
          <w:szCs w:val="32"/>
          <w:u w:val="single"/>
        </w:rPr>
      </w:pPr>
      <w:r>
        <w:rPr>
          <w:b/>
          <w:noProof/>
          <w:sz w:val="32"/>
          <w:szCs w:val="32"/>
          <w:u w:val="single"/>
          <w:lang w:val="es-ES" w:eastAsia="es-ES"/>
        </w:rPr>
        <w:drawing>
          <wp:inline distT="0" distB="0" distL="0" distR="0">
            <wp:extent cx="5400040" cy="3587570"/>
            <wp:effectExtent l="19050" t="0" r="0" b="0"/>
            <wp:docPr id="4" name="Imagen 4" descr="C:\Users\Manel\Desktop\Turó de Guiera\Matemàtiques\cossos rod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el\Desktop\Turó de Guiera\Matemàtiques\cossos rodons.jpg"/>
                    <pic:cNvPicPr>
                      <a:picLocks noChangeAspect="1" noChangeArrowheads="1"/>
                    </pic:cNvPicPr>
                  </pic:nvPicPr>
                  <pic:blipFill>
                    <a:blip r:embed="rId12" cstate="print"/>
                    <a:srcRect/>
                    <a:stretch>
                      <a:fillRect/>
                    </a:stretch>
                  </pic:blipFill>
                  <pic:spPr bwMode="auto">
                    <a:xfrm>
                      <a:off x="0" y="0"/>
                      <a:ext cx="5400040" cy="3587570"/>
                    </a:xfrm>
                    <a:prstGeom prst="rect">
                      <a:avLst/>
                    </a:prstGeom>
                    <a:noFill/>
                    <a:ln w="9525">
                      <a:noFill/>
                      <a:miter lim="800000"/>
                      <a:headEnd/>
                      <a:tailEnd/>
                    </a:ln>
                  </pic:spPr>
                </pic:pic>
              </a:graphicData>
            </a:graphic>
          </wp:inline>
        </w:drawing>
      </w:r>
    </w:p>
    <w:p w:rsidR="00E91FA8" w:rsidRDefault="00E91FA8" w:rsidP="00EE4CE1">
      <w:pPr>
        <w:jc w:val="center"/>
        <w:rPr>
          <w:b/>
          <w:sz w:val="32"/>
          <w:szCs w:val="32"/>
          <w:u w:val="single"/>
        </w:rPr>
      </w:pPr>
    </w:p>
    <w:p w:rsidR="00EE4CE1" w:rsidRDefault="00EE4CE1" w:rsidP="00EE4CE1">
      <w:pPr>
        <w:jc w:val="center"/>
        <w:rPr>
          <w:b/>
          <w:sz w:val="32"/>
          <w:szCs w:val="32"/>
          <w:u w:val="single"/>
        </w:rPr>
      </w:pPr>
    </w:p>
    <w:p w:rsidR="00DF60F9" w:rsidRDefault="00DF60F9" w:rsidP="00EE4CE1">
      <w:pPr>
        <w:jc w:val="center"/>
        <w:rPr>
          <w:b/>
          <w:sz w:val="32"/>
          <w:szCs w:val="32"/>
          <w:u w:val="single"/>
        </w:rPr>
      </w:pPr>
    </w:p>
    <w:p w:rsidR="00DF60F9" w:rsidRDefault="00DF60F9" w:rsidP="00EE4CE1">
      <w:pPr>
        <w:jc w:val="center"/>
        <w:rPr>
          <w:b/>
          <w:sz w:val="32"/>
          <w:szCs w:val="32"/>
          <w:u w:val="single"/>
        </w:rPr>
      </w:pPr>
    </w:p>
    <w:p w:rsidR="00DF60F9" w:rsidRDefault="00DF60F9" w:rsidP="00EE4CE1">
      <w:pPr>
        <w:jc w:val="center"/>
        <w:rPr>
          <w:b/>
          <w:sz w:val="32"/>
          <w:szCs w:val="32"/>
          <w:u w:val="single"/>
        </w:rPr>
      </w:pPr>
    </w:p>
    <w:p w:rsidR="00DF60F9" w:rsidRPr="00DF60F9" w:rsidRDefault="00E91FA8" w:rsidP="00E91FA8">
      <w:pPr>
        <w:jc w:val="center"/>
        <w:rPr>
          <w:rFonts w:asciiTheme="minorHAnsi" w:hAnsiTheme="minorHAnsi" w:cstheme="minorHAnsi"/>
          <w:b/>
          <w:sz w:val="28"/>
          <w:szCs w:val="28"/>
          <w:u w:val="single"/>
        </w:rPr>
      </w:pPr>
      <w:r w:rsidRPr="00DF60F9">
        <w:rPr>
          <w:rFonts w:asciiTheme="minorHAnsi" w:hAnsiTheme="minorHAnsi" w:cstheme="minorHAnsi"/>
          <w:b/>
          <w:sz w:val="28"/>
          <w:szCs w:val="28"/>
          <w:u w:val="single"/>
        </w:rPr>
        <w:t xml:space="preserve">Preguntes tipus test sobre cossos rodons </w:t>
      </w:r>
    </w:p>
    <w:p w:rsidR="00DF60F9" w:rsidRPr="00DF60F9" w:rsidRDefault="00DF60F9" w:rsidP="00E91FA8">
      <w:pPr>
        <w:jc w:val="center"/>
        <w:rPr>
          <w:rFonts w:asciiTheme="minorHAnsi" w:hAnsiTheme="minorHAnsi" w:cstheme="minorHAnsi"/>
          <w:szCs w:val="24"/>
        </w:rPr>
      </w:pPr>
    </w:p>
    <w:p w:rsidR="00DF60F9" w:rsidRPr="00DF60F9" w:rsidRDefault="00E91FA8" w:rsidP="00DF60F9">
      <w:pPr>
        <w:pStyle w:val="Prrafodelista"/>
        <w:numPr>
          <w:ilvl w:val="0"/>
          <w:numId w:val="2"/>
        </w:numPr>
        <w:jc w:val="center"/>
        <w:rPr>
          <w:rFonts w:asciiTheme="minorHAnsi" w:hAnsiTheme="minorHAnsi" w:cstheme="minorHAnsi"/>
          <w:b/>
          <w:szCs w:val="24"/>
        </w:rPr>
      </w:pPr>
      <w:r w:rsidRPr="00DF60F9">
        <w:rPr>
          <w:rFonts w:asciiTheme="minorHAnsi" w:hAnsiTheme="minorHAnsi" w:cstheme="minorHAnsi"/>
          <w:b/>
          <w:szCs w:val="24"/>
        </w:rPr>
        <w:t xml:space="preserve">Un con: </w:t>
      </w:r>
    </w:p>
    <w:p w:rsidR="00DF60F9" w:rsidRPr="00DF60F9" w:rsidRDefault="00DF60F9" w:rsidP="00DF60F9">
      <w:pPr>
        <w:pStyle w:val="Prrafodelista"/>
        <w:rPr>
          <w:rFonts w:asciiTheme="minorHAnsi" w:hAnsiTheme="minorHAnsi" w:cstheme="minorHAnsi"/>
          <w:b/>
          <w:szCs w:val="24"/>
        </w:rPr>
      </w:pPr>
    </w:p>
    <w:p w:rsidR="00DF60F9" w:rsidRPr="00DF60F9" w:rsidRDefault="00E91FA8" w:rsidP="00E91FA8">
      <w:pPr>
        <w:jc w:val="center"/>
        <w:rPr>
          <w:rFonts w:asciiTheme="minorHAnsi" w:hAnsiTheme="minorHAnsi" w:cstheme="minorHAnsi"/>
          <w:szCs w:val="24"/>
        </w:rPr>
      </w:pPr>
      <w:r w:rsidRPr="00DF60F9">
        <w:rPr>
          <w:rFonts w:asciiTheme="minorHAnsi" w:hAnsiTheme="minorHAnsi" w:cstheme="minorHAnsi"/>
          <w:szCs w:val="24"/>
        </w:rPr>
        <w:t xml:space="preserve">a. No té base. </w:t>
      </w:r>
      <w:r w:rsidR="00DF60F9">
        <w:rPr>
          <w:rFonts w:asciiTheme="minorHAnsi" w:hAnsiTheme="minorHAnsi" w:cstheme="minorHAnsi"/>
          <w:szCs w:val="24"/>
        </w:rPr>
        <w:tab/>
      </w:r>
      <w:r w:rsidR="00DF60F9">
        <w:rPr>
          <w:rFonts w:asciiTheme="minorHAnsi" w:hAnsiTheme="minorHAnsi" w:cstheme="minorHAnsi"/>
          <w:szCs w:val="24"/>
        </w:rPr>
        <w:tab/>
      </w:r>
      <w:r w:rsidRPr="00DF60F9">
        <w:rPr>
          <w:rFonts w:asciiTheme="minorHAnsi" w:hAnsiTheme="minorHAnsi" w:cstheme="minorHAnsi"/>
          <w:szCs w:val="24"/>
        </w:rPr>
        <w:t xml:space="preserve">b. Té dues bases. </w:t>
      </w:r>
      <w:r w:rsidR="00DF60F9">
        <w:rPr>
          <w:rFonts w:asciiTheme="minorHAnsi" w:hAnsiTheme="minorHAnsi" w:cstheme="minorHAnsi"/>
          <w:szCs w:val="24"/>
        </w:rPr>
        <w:tab/>
      </w:r>
      <w:r w:rsidRPr="00DF60F9">
        <w:rPr>
          <w:rFonts w:asciiTheme="minorHAnsi" w:hAnsiTheme="minorHAnsi" w:cstheme="minorHAnsi"/>
          <w:szCs w:val="24"/>
        </w:rPr>
        <w:t xml:space="preserve">c. Té una base.  </w:t>
      </w:r>
    </w:p>
    <w:p w:rsidR="00E91FA8" w:rsidRPr="00DF60F9" w:rsidRDefault="00E91FA8" w:rsidP="00E91FA8">
      <w:pPr>
        <w:jc w:val="center"/>
        <w:rPr>
          <w:rFonts w:asciiTheme="minorHAnsi" w:hAnsiTheme="minorHAnsi" w:cstheme="minorHAnsi"/>
          <w:szCs w:val="24"/>
        </w:rPr>
      </w:pPr>
      <w:r w:rsidRPr="00DF60F9">
        <w:rPr>
          <w:rFonts w:asciiTheme="minorHAnsi" w:hAnsiTheme="minorHAnsi" w:cstheme="minorHAnsi"/>
          <w:szCs w:val="24"/>
        </w:rPr>
        <w:t xml:space="preserve">                                                   </w:t>
      </w:r>
    </w:p>
    <w:p w:rsidR="00DF60F9" w:rsidRPr="00DF60F9" w:rsidRDefault="00E91FA8" w:rsidP="00E91FA8">
      <w:pPr>
        <w:jc w:val="center"/>
        <w:rPr>
          <w:rFonts w:asciiTheme="minorHAnsi" w:hAnsiTheme="minorHAnsi" w:cstheme="minorHAnsi"/>
          <w:b/>
          <w:szCs w:val="24"/>
        </w:rPr>
      </w:pPr>
      <w:r w:rsidRPr="00DF60F9">
        <w:rPr>
          <w:rFonts w:asciiTheme="minorHAnsi" w:hAnsiTheme="minorHAnsi" w:cstheme="minorHAnsi"/>
          <w:b/>
          <w:szCs w:val="24"/>
        </w:rPr>
        <w:t xml:space="preserve">2. Un con: </w:t>
      </w:r>
    </w:p>
    <w:p w:rsidR="00DF60F9" w:rsidRPr="00DF60F9" w:rsidRDefault="00DF60F9" w:rsidP="00E91FA8">
      <w:pPr>
        <w:jc w:val="center"/>
        <w:rPr>
          <w:rFonts w:asciiTheme="minorHAnsi" w:hAnsiTheme="minorHAnsi" w:cstheme="minorHAnsi"/>
          <w:szCs w:val="24"/>
        </w:rPr>
      </w:pPr>
    </w:p>
    <w:p w:rsidR="00E91FA8" w:rsidRPr="00DF60F9" w:rsidRDefault="00E91FA8" w:rsidP="00E91FA8">
      <w:pPr>
        <w:jc w:val="center"/>
        <w:rPr>
          <w:rFonts w:asciiTheme="minorHAnsi" w:hAnsiTheme="minorHAnsi" w:cstheme="minorHAnsi"/>
          <w:szCs w:val="24"/>
        </w:rPr>
      </w:pPr>
      <w:r w:rsidRPr="00DF60F9">
        <w:rPr>
          <w:rFonts w:asciiTheme="minorHAnsi" w:hAnsiTheme="minorHAnsi" w:cstheme="minorHAnsi"/>
          <w:szCs w:val="24"/>
        </w:rPr>
        <w:t xml:space="preserve">a. No té cap vèrtex. </w:t>
      </w:r>
      <w:r w:rsidR="00DF60F9">
        <w:rPr>
          <w:rFonts w:asciiTheme="minorHAnsi" w:hAnsiTheme="minorHAnsi" w:cstheme="minorHAnsi"/>
          <w:szCs w:val="24"/>
        </w:rPr>
        <w:tab/>
      </w:r>
      <w:r w:rsidR="00DF60F9">
        <w:rPr>
          <w:rFonts w:asciiTheme="minorHAnsi" w:hAnsiTheme="minorHAnsi" w:cstheme="minorHAnsi"/>
          <w:szCs w:val="24"/>
        </w:rPr>
        <w:tab/>
      </w:r>
      <w:r w:rsidRPr="00DF60F9">
        <w:rPr>
          <w:rFonts w:asciiTheme="minorHAnsi" w:hAnsiTheme="minorHAnsi" w:cstheme="minorHAnsi"/>
          <w:szCs w:val="24"/>
        </w:rPr>
        <w:t xml:space="preserve">b. Té diversos vèrtexs. </w:t>
      </w:r>
      <w:r w:rsidR="00DF60F9">
        <w:rPr>
          <w:rFonts w:asciiTheme="minorHAnsi" w:hAnsiTheme="minorHAnsi" w:cstheme="minorHAnsi"/>
          <w:szCs w:val="24"/>
        </w:rPr>
        <w:tab/>
      </w:r>
      <w:r w:rsidRPr="00DF60F9">
        <w:rPr>
          <w:rFonts w:asciiTheme="minorHAnsi" w:hAnsiTheme="minorHAnsi" w:cstheme="minorHAnsi"/>
          <w:szCs w:val="24"/>
        </w:rPr>
        <w:t xml:space="preserve">c. Té un vèrtex.                                                     </w:t>
      </w:r>
    </w:p>
    <w:p w:rsidR="00DF60F9" w:rsidRPr="00DF60F9" w:rsidRDefault="00DF60F9" w:rsidP="00E91FA8">
      <w:pPr>
        <w:jc w:val="center"/>
        <w:rPr>
          <w:rFonts w:asciiTheme="minorHAnsi" w:hAnsiTheme="minorHAnsi" w:cstheme="minorHAnsi"/>
          <w:szCs w:val="24"/>
        </w:rPr>
      </w:pPr>
    </w:p>
    <w:p w:rsidR="00DF60F9" w:rsidRPr="00DF60F9" w:rsidRDefault="00E91FA8" w:rsidP="00DF60F9">
      <w:pPr>
        <w:pStyle w:val="Prrafodelista"/>
        <w:numPr>
          <w:ilvl w:val="0"/>
          <w:numId w:val="3"/>
        </w:numPr>
        <w:jc w:val="center"/>
        <w:rPr>
          <w:rFonts w:asciiTheme="minorHAnsi" w:hAnsiTheme="minorHAnsi" w:cstheme="minorHAnsi"/>
          <w:b/>
          <w:szCs w:val="24"/>
        </w:rPr>
      </w:pPr>
      <w:r w:rsidRPr="00DF60F9">
        <w:rPr>
          <w:rFonts w:asciiTheme="minorHAnsi" w:hAnsiTheme="minorHAnsi" w:cstheme="minorHAnsi"/>
          <w:b/>
          <w:szCs w:val="24"/>
        </w:rPr>
        <w:t xml:space="preserve">Un cilindre s’obté en girar: </w:t>
      </w:r>
    </w:p>
    <w:p w:rsidR="00DF60F9" w:rsidRPr="00DF60F9" w:rsidRDefault="00DF60F9" w:rsidP="00DF60F9">
      <w:pPr>
        <w:pStyle w:val="Prrafodelista"/>
        <w:rPr>
          <w:rFonts w:asciiTheme="minorHAnsi" w:hAnsiTheme="minorHAnsi" w:cstheme="minorHAnsi"/>
          <w:b/>
          <w:szCs w:val="24"/>
        </w:rPr>
      </w:pPr>
    </w:p>
    <w:p w:rsidR="00DF60F9" w:rsidRDefault="00E91FA8" w:rsidP="00E91FA8">
      <w:pPr>
        <w:jc w:val="center"/>
        <w:rPr>
          <w:rFonts w:asciiTheme="minorHAnsi" w:hAnsiTheme="minorHAnsi" w:cstheme="minorHAnsi"/>
          <w:szCs w:val="24"/>
        </w:rPr>
      </w:pPr>
      <w:r w:rsidRPr="00DF60F9">
        <w:rPr>
          <w:rFonts w:asciiTheme="minorHAnsi" w:hAnsiTheme="minorHAnsi" w:cstheme="minorHAnsi"/>
          <w:szCs w:val="24"/>
        </w:rPr>
        <w:t xml:space="preserve">a. Una circumferència al voltant d’un diàmetre. </w:t>
      </w:r>
    </w:p>
    <w:p w:rsidR="00DF60F9" w:rsidRDefault="00E91FA8" w:rsidP="00E91FA8">
      <w:pPr>
        <w:jc w:val="center"/>
        <w:rPr>
          <w:rFonts w:asciiTheme="minorHAnsi" w:hAnsiTheme="minorHAnsi" w:cstheme="minorHAnsi"/>
          <w:szCs w:val="24"/>
        </w:rPr>
      </w:pPr>
      <w:r w:rsidRPr="00DF60F9">
        <w:rPr>
          <w:rFonts w:asciiTheme="minorHAnsi" w:hAnsiTheme="minorHAnsi" w:cstheme="minorHAnsi"/>
          <w:szCs w:val="24"/>
        </w:rPr>
        <w:t>b. Un triangle rectangle al voltant d’un c</w:t>
      </w:r>
      <w:r w:rsidR="00DF60F9">
        <w:rPr>
          <w:rFonts w:asciiTheme="minorHAnsi" w:hAnsiTheme="minorHAnsi" w:cstheme="minorHAnsi"/>
          <w:szCs w:val="24"/>
        </w:rPr>
        <w:t>ostat</w:t>
      </w:r>
      <w:r w:rsidRPr="00DF60F9">
        <w:rPr>
          <w:rFonts w:asciiTheme="minorHAnsi" w:hAnsiTheme="minorHAnsi" w:cstheme="minorHAnsi"/>
          <w:szCs w:val="24"/>
        </w:rPr>
        <w:t xml:space="preserve">. </w:t>
      </w:r>
    </w:p>
    <w:p w:rsidR="00DF60F9" w:rsidRDefault="00E91FA8" w:rsidP="00E91FA8">
      <w:pPr>
        <w:jc w:val="center"/>
        <w:rPr>
          <w:rFonts w:asciiTheme="minorHAnsi" w:hAnsiTheme="minorHAnsi" w:cstheme="minorHAnsi"/>
          <w:szCs w:val="24"/>
        </w:rPr>
      </w:pPr>
      <w:r w:rsidRPr="00DF60F9">
        <w:rPr>
          <w:rFonts w:asciiTheme="minorHAnsi" w:hAnsiTheme="minorHAnsi" w:cstheme="minorHAnsi"/>
          <w:szCs w:val="24"/>
        </w:rPr>
        <w:t>c. Un rectangle al voltant d’un costat</w:t>
      </w:r>
    </w:p>
    <w:p w:rsidR="00DF60F9" w:rsidRDefault="00DF60F9" w:rsidP="00E91FA8">
      <w:pPr>
        <w:jc w:val="center"/>
        <w:rPr>
          <w:rFonts w:asciiTheme="minorHAnsi" w:hAnsiTheme="minorHAnsi" w:cstheme="minorHAnsi"/>
          <w:szCs w:val="24"/>
        </w:rPr>
      </w:pPr>
    </w:p>
    <w:p w:rsidR="00DF60F9" w:rsidRDefault="00E91FA8" w:rsidP="00E91FA8">
      <w:pPr>
        <w:jc w:val="center"/>
        <w:rPr>
          <w:rFonts w:asciiTheme="minorHAnsi" w:hAnsiTheme="minorHAnsi" w:cstheme="minorHAnsi"/>
          <w:szCs w:val="24"/>
        </w:rPr>
      </w:pPr>
      <w:r w:rsidRPr="00DF60F9">
        <w:rPr>
          <w:rFonts w:asciiTheme="minorHAnsi" w:hAnsiTheme="minorHAnsi" w:cstheme="minorHAnsi"/>
          <w:b/>
          <w:szCs w:val="24"/>
        </w:rPr>
        <w:t>4. El desenvolupament de la cara lateral del cilindre és:</w:t>
      </w:r>
      <w:r w:rsidRPr="00DF60F9">
        <w:rPr>
          <w:rFonts w:asciiTheme="minorHAnsi" w:hAnsiTheme="minorHAnsi" w:cstheme="minorHAnsi"/>
          <w:szCs w:val="24"/>
        </w:rPr>
        <w:t xml:space="preserve"> </w:t>
      </w:r>
    </w:p>
    <w:p w:rsidR="00DF60F9" w:rsidRDefault="00DF60F9" w:rsidP="00E91FA8">
      <w:pPr>
        <w:jc w:val="center"/>
        <w:rPr>
          <w:rFonts w:asciiTheme="minorHAnsi" w:hAnsiTheme="minorHAnsi" w:cstheme="minorHAnsi"/>
          <w:szCs w:val="24"/>
        </w:rPr>
      </w:pPr>
    </w:p>
    <w:p w:rsidR="00DF60F9" w:rsidRDefault="00E91FA8" w:rsidP="00DF60F9">
      <w:pPr>
        <w:ind w:firstLine="708"/>
        <w:jc w:val="center"/>
        <w:rPr>
          <w:rFonts w:asciiTheme="minorHAnsi" w:hAnsiTheme="minorHAnsi" w:cstheme="minorHAnsi"/>
          <w:szCs w:val="24"/>
        </w:rPr>
      </w:pPr>
      <w:r w:rsidRPr="00DF60F9">
        <w:rPr>
          <w:rFonts w:asciiTheme="minorHAnsi" w:hAnsiTheme="minorHAnsi" w:cstheme="minorHAnsi"/>
          <w:szCs w:val="24"/>
        </w:rPr>
        <w:t xml:space="preserve">a. Dos cercles </w:t>
      </w:r>
      <w:r w:rsidR="00DF60F9">
        <w:rPr>
          <w:rFonts w:asciiTheme="minorHAnsi" w:hAnsiTheme="minorHAnsi" w:cstheme="minorHAnsi"/>
          <w:szCs w:val="24"/>
        </w:rPr>
        <w:tab/>
      </w:r>
      <w:r w:rsidR="00DF60F9">
        <w:rPr>
          <w:rFonts w:asciiTheme="minorHAnsi" w:hAnsiTheme="minorHAnsi" w:cstheme="minorHAnsi"/>
          <w:szCs w:val="24"/>
        </w:rPr>
        <w:tab/>
      </w:r>
      <w:r w:rsidRPr="00DF60F9">
        <w:rPr>
          <w:rFonts w:asciiTheme="minorHAnsi" w:hAnsiTheme="minorHAnsi" w:cstheme="minorHAnsi"/>
          <w:szCs w:val="24"/>
        </w:rPr>
        <w:t xml:space="preserve">b. Un sector circular </w:t>
      </w:r>
      <w:r w:rsidR="00DF60F9">
        <w:rPr>
          <w:rFonts w:asciiTheme="minorHAnsi" w:hAnsiTheme="minorHAnsi" w:cstheme="minorHAnsi"/>
          <w:szCs w:val="24"/>
        </w:rPr>
        <w:tab/>
      </w:r>
      <w:r w:rsidR="00DF60F9">
        <w:rPr>
          <w:rFonts w:asciiTheme="minorHAnsi" w:hAnsiTheme="minorHAnsi" w:cstheme="minorHAnsi"/>
          <w:szCs w:val="24"/>
        </w:rPr>
        <w:tab/>
      </w:r>
      <w:r w:rsidRPr="00DF60F9">
        <w:rPr>
          <w:rFonts w:asciiTheme="minorHAnsi" w:hAnsiTheme="minorHAnsi" w:cstheme="minorHAnsi"/>
          <w:szCs w:val="24"/>
        </w:rPr>
        <w:t xml:space="preserve">c. Un rectangle                                                     </w:t>
      </w:r>
    </w:p>
    <w:p w:rsidR="00DF60F9" w:rsidRDefault="00DF60F9" w:rsidP="00DF60F9">
      <w:pPr>
        <w:ind w:firstLine="708"/>
        <w:jc w:val="center"/>
        <w:rPr>
          <w:rFonts w:asciiTheme="minorHAnsi" w:hAnsiTheme="minorHAnsi" w:cstheme="minorHAnsi"/>
          <w:szCs w:val="24"/>
        </w:rPr>
      </w:pPr>
    </w:p>
    <w:p w:rsidR="00DF60F9" w:rsidRDefault="00DF60F9" w:rsidP="00DF60F9">
      <w:pPr>
        <w:ind w:firstLine="708"/>
        <w:jc w:val="center"/>
        <w:rPr>
          <w:rFonts w:asciiTheme="minorHAnsi" w:hAnsiTheme="minorHAnsi" w:cstheme="minorHAnsi"/>
          <w:szCs w:val="24"/>
        </w:rPr>
      </w:pPr>
      <w:r w:rsidRPr="00DF60F9">
        <w:rPr>
          <w:rFonts w:asciiTheme="minorHAnsi" w:hAnsiTheme="minorHAnsi" w:cstheme="minorHAnsi"/>
          <w:b/>
          <w:szCs w:val="24"/>
        </w:rPr>
        <w:t>5</w:t>
      </w:r>
      <w:r w:rsidR="00E91FA8" w:rsidRPr="00DF60F9">
        <w:rPr>
          <w:rFonts w:asciiTheme="minorHAnsi" w:hAnsiTheme="minorHAnsi" w:cstheme="minorHAnsi"/>
          <w:b/>
          <w:szCs w:val="24"/>
        </w:rPr>
        <w:t>. Un cilindre:</w:t>
      </w:r>
      <w:r w:rsidR="00E91FA8" w:rsidRPr="00DF60F9">
        <w:rPr>
          <w:rFonts w:asciiTheme="minorHAnsi" w:hAnsiTheme="minorHAnsi" w:cstheme="minorHAnsi"/>
          <w:szCs w:val="24"/>
        </w:rPr>
        <w:t xml:space="preserve"> </w:t>
      </w:r>
    </w:p>
    <w:p w:rsidR="00DF60F9" w:rsidRDefault="00DF60F9" w:rsidP="00DF60F9">
      <w:pPr>
        <w:ind w:firstLine="708"/>
        <w:jc w:val="center"/>
        <w:rPr>
          <w:rFonts w:asciiTheme="minorHAnsi" w:hAnsiTheme="minorHAnsi" w:cstheme="minorHAnsi"/>
          <w:szCs w:val="24"/>
        </w:rPr>
      </w:pPr>
    </w:p>
    <w:p w:rsidR="00DF60F9" w:rsidRDefault="00E91FA8" w:rsidP="00DF60F9">
      <w:pPr>
        <w:ind w:firstLine="708"/>
        <w:jc w:val="center"/>
        <w:rPr>
          <w:rFonts w:asciiTheme="minorHAnsi" w:hAnsiTheme="minorHAnsi" w:cstheme="minorHAnsi"/>
          <w:szCs w:val="24"/>
        </w:rPr>
      </w:pPr>
      <w:r w:rsidRPr="00DF60F9">
        <w:rPr>
          <w:rFonts w:asciiTheme="minorHAnsi" w:hAnsiTheme="minorHAnsi" w:cstheme="minorHAnsi"/>
          <w:szCs w:val="24"/>
        </w:rPr>
        <w:t xml:space="preserve">a. No té base. </w:t>
      </w:r>
      <w:r w:rsidR="00DF60F9">
        <w:rPr>
          <w:rFonts w:asciiTheme="minorHAnsi" w:hAnsiTheme="minorHAnsi" w:cstheme="minorHAnsi"/>
          <w:szCs w:val="24"/>
        </w:rPr>
        <w:tab/>
      </w:r>
      <w:r w:rsidR="00DF60F9">
        <w:rPr>
          <w:rFonts w:asciiTheme="minorHAnsi" w:hAnsiTheme="minorHAnsi" w:cstheme="minorHAnsi"/>
          <w:szCs w:val="24"/>
        </w:rPr>
        <w:tab/>
      </w:r>
      <w:r w:rsidRPr="00DF60F9">
        <w:rPr>
          <w:rFonts w:asciiTheme="minorHAnsi" w:hAnsiTheme="minorHAnsi" w:cstheme="minorHAnsi"/>
          <w:szCs w:val="24"/>
        </w:rPr>
        <w:t xml:space="preserve">b. Té dues bases. </w:t>
      </w:r>
      <w:r w:rsidR="00DF60F9">
        <w:rPr>
          <w:rFonts w:asciiTheme="minorHAnsi" w:hAnsiTheme="minorHAnsi" w:cstheme="minorHAnsi"/>
          <w:szCs w:val="24"/>
        </w:rPr>
        <w:tab/>
      </w:r>
      <w:r w:rsidRPr="00DF60F9">
        <w:rPr>
          <w:rFonts w:asciiTheme="minorHAnsi" w:hAnsiTheme="minorHAnsi" w:cstheme="minorHAnsi"/>
          <w:szCs w:val="24"/>
        </w:rPr>
        <w:t xml:space="preserve">c. Té una base.      </w:t>
      </w:r>
    </w:p>
    <w:p w:rsidR="00DF60F9" w:rsidRDefault="00DF60F9" w:rsidP="00DF60F9">
      <w:pPr>
        <w:ind w:firstLine="708"/>
        <w:jc w:val="center"/>
        <w:rPr>
          <w:rFonts w:asciiTheme="minorHAnsi" w:hAnsiTheme="minorHAnsi" w:cstheme="minorHAnsi"/>
          <w:szCs w:val="24"/>
        </w:rPr>
      </w:pPr>
    </w:p>
    <w:p w:rsidR="00DF60F9" w:rsidRDefault="00DF60F9" w:rsidP="00DF60F9">
      <w:pPr>
        <w:ind w:firstLine="708"/>
        <w:jc w:val="center"/>
        <w:rPr>
          <w:rFonts w:asciiTheme="minorHAnsi" w:hAnsiTheme="minorHAnsi" w:cstheme="minorHAnsi"/>
          <w:b/>
          <w:szCs w:val="24"/>
        </w:rPr>
      </w:pPr>
      <w:r w:rsidRPr="00DF60F9">
        <w:rPr>
          <w:rFonts w:asciiTheme="minorHAnsi" w:hAnsiTheme="minorHAnsi" w:cstheme="minorHAnsi"/>
          <w:b/>
          <w:szCs w:val="24"/>
        </w:rPr>
        <w:t>6</w:t>
      </w:r>
      <w:r w:rsidR="00E91FA8" w:rsidRPr="00DF60F9">
        <w:rPr>
          <w:rFonts w:asciiTheme="minorHAnsi" w:hAnsiTheme="minorHAnsi" w:cstheme="minorHAnsi"/>
          <w:b/>
          <w:szCs w:val="24"/>
        </w:rPr>
        <w:t xml:space="preserve">. Un cilindre: </w:t>
      </w:r>
    </w:p>
    <w:p w:rsidR="00DF60F9" w:rsidRPr="00DF60F9" w:rsidRDefault="00DF60F9" w:rsidP="00DF60F9">
      <w:pPr>
        <w:ind w:firstLine="708"/>
        <w:jc w:val="center"/>
        <w:rPr>
          <w:rFonts w:asciiTheme="minorHAnsi" w:hAnsiTheme="minorHAnsi" w:cstheme="minorHAnsi"/>
          <w:b/>
          <w:szCs w:val="24"/>
        </w:rPr>
      </w:pPr>
    </w:p>
    <w:p w:rsidR="00DF60F9" w:rsidRDefault="00E91FA8" w:rsidP="00DF60F9">
      <w:pPr>
        <w:ind w:firstLine="708"/>
        <w:jc w:val="center"/>
        <w:rPr>
          <w:rFonts w:asciiTheme="minorHAnsi" w:hAnsiTheme="minorHAnsi" w:cstheme="minorHAnsi"/>
          <w:szCs w:val="24"/>
        </w:rPr>
      </w:pPr>
      <w:r w:rsidRPr="00DF60F9">
        <w:rPr>
          <w:rFonts w:asciiTheme="minorHAnsi" w:hAnsiTheme="minorHAnsi" w:cstheme="minorHAnsi"/>
          <w:szCs w:val="24"/>
        </w:rPr>
        <w:t xml:space="preserve">a. No és un poliedre. </w:t>
      </w:r>
      <w:r w:rsidR="00DF60F9">
        <w:rPr>
          <w:rFonts w:asciiTheme="minorHAnsi" w:hAnsiTheme="minorHAnsi" w:cstheme="minorHAnsi"/>
          <w:szCs w:val="24"/>
        </w:rPr>
        <w:tab/>
      </w:r>
      <w:r w:rsidRPr="00DF60F9">
        <w:rPr>
          <w:rFonts w:asciiTheme="minorHAnsi" w:hAnsiTheme="minorHAnsi" w:cstheme="minorHAnsi"/>
          <w:szCs w:val="24"/>
        </w:rPr>
        <w:t xml:space="preserve">b. Segons es miri pot ser un poliedre. c. Sí és un poliedre. </w:t>
      </w:r>
    </w:p>
    <w:p w:rsidR="00DF60F9" w:rsidRDefault="00DF60F9" w:rsidP="00DF60F9">
      <w:pPr>
        <w:ind w:firstLine="708"/>
        <w:jc w:val="center"/>
        <w:rPr>
          <w:rFonts w:asciiTheme="minorHAnsi" w:hAnsiTheme="minorHAnsi" w:cstheme="minorHAnsi"/>
          <w:szCs w:val="24"/>
        </w:rPr>
      </w:pPr>
    </w:p>
    <w:p w:rsidR="00DF60F9" w:rsidRDefault="00DF60F9" w:rsidP="00DF60F9">
      <w:pPr>
        <w:ind w:firstLine="708"/>
        <w:jc w:val="center"/>
        <w:rPr>
          <w:rFonts w:asciiTheme="minorHAnsi" w:hAnsiTheme="minorHAnsi" w:cstheme="minorHAnsi"/>
          <w:szCs w:val="24"/>
        </w:rPr>
      </w:pPr>
    </w:p>
    <w:p w:rsidR="00DF60F9" w:rsidRPr="00320977" w:rsidRDefault="00320977" w:rsidP="00DF60F9">
      <w:pPr>
        <w:ind w:firstLine="708"/>
        <w:jc w:val="center"/>
        <w:rPr>
          <w:rFonts w:asciiTheme="minorHAnsi" w:hAnsiTheme="minorHAnsi" w:cstheme="minorHAnsi"/>
          <w:b/>
          <w:szCs w:val="24"/>
        </w:rPr>
      </w:pPr>
      <w:r w:rsidRPr="00320977">
        <w:rPr>
          <w:rFonts w:asciiTheme="minorHAnsi" w:hAnsiTheme="minorHAnsi" w:cstheme="minorHAnsi"/>
          <w:b/>
          <w:szCs w:val="24"/>
        </w:rPr>
        <w:t>I un joc per acabar,</w:t>
      </w:r>
    </w:p>
    <w:p w:rsidR="00320977" w:rsidRPr="00320977" w:rsidRDefault="00320977" w:rsidP="00DF60F9">
      <w:pPr>
        <w:ind w:firstLine="708"/>
        <w:jc w:val="center"/>
        <w:rPr>
          <w:rFonts w:asciiTheme="minorHAnsi" w:hAnsiTheme="minorHAnsi" w:cstheme="minorHAnsi"/>
          <w:b/>
          <w:szCs w:val="24"/>
        </w:rPr>
      </w:pPr>
      <w:r w:rsidRPr="00320977">
        <w:rPr>
          <w:rFonts w:asciiTheme="minorHAnsi" w:hAnsiTheme="minorHAnsi" w:cstheme="minorHAnsi"/>
          <w:b/>
          <w:szCs w:val="24"/>
        </w:rPr>
        <w:t xml:space="preserve">Recordeu de fer servir </w:t>
      </w:r>
      <w:proofErr w:type="spellStart"/>
      <w:r w:rsidRPr="00320977">
        <w:rPr>
          <w:rFonts w:asciiTheme="minorHAnsi" w:hAnsiTheme="minorHAnsi" w:cstheme="minorHAnsi"/>
          <w:b/>
          <w:szCs w:val="24"/>
        </w:rPr>
        <w:t>l’internet</w:t>
      </w:r>
      <w:proofErr w:type="spellEnd"/>
      <w:r w:rsidRPr="00320977">
        <w:rPr>
          <w:rFonts w:asciiTheme="minorHAnsi" w:hAnsiTheme="minorHAnsi" w:cstheme="minorHAnsi"/>
          <w:b/>
          <w:szCs w:val="24"/>
        </w:rPr>
        <w:t xml:space="preserve"> Explorer com a navegador</w:t>
      </w:r>
    </w:p>
    <w:p w:rsidR="00320977" w:rsidRPr="00320977" w:rsidRDefault="00320977" w:rsidP="00DF60F9">
      <w:pPr>
        <w:ind w:firstLine="708"/>
        <w:jc w:val="center"/>
        <w:rPr>
          <w:rFonts w:asciiTheme="minorHAnsi" w:hAnsiTheme="minorHAnsi" w:cstheme="minorHAnsi"/>
          <w:b/>
          <w:szCs w:val="24"/>
        </w:rPr>
      </w:pPr>
    </w:p>
    <w:p w:rsidR="00DF60F9" w:rsidRDefault="00DF60F9" w:rsidP="00DF60F9">
      <w:pPr>
        <w:ind w:firstLine="708"/>
        <w:jc w:val="center"/>
        <w:rPr>
          <w:rFonts w:asciiTheme="minorHAnsi" w:hAnsiTheme="minorHAnsi" w:cstheme="minorHAnsi"/>
          <w:szCs w:val="24"/>
        </w:rPr>
      </w:pPr>
      <w:r w:rsidRPr="00DF60F9">
        <w:rPr>
          <w:rFonts w:asciiTheme="minorHAnsi" w:hAnsiTheme="minorHAnsi" w:cstheme="minorHAnsi"/>
          <w:szCs w:val="24"/>
        </w:rPr>
        <w:t>https://www.educapeques.com/los-juegos-educativos/juegos-de-matematicas-numeros-multiplicacion-para-ninos/contenidos/esp/recurso/swf/05PRI_GEO_10.swf</w:t>
      </w:r>
      <w:r w:rsidRPr="00DF60F9">
        <w:rPr>
          <w:rFonts w:asciiTheme="minorHAnsi" w:hAnsiTheme="minorHAnsi" w:cstheme="minorHAnsi"/>
          <w:szCs w:val="24"/>
        </w:rPr>
        <w:cr/>
      </w:r>
    </w:p>
    <w:p w:rsidR="00320977" w:rsidRDefault="00320977" w:rsidP="00DF60F9">
      <w:pPr>
        <w:ind w:firstLine="708"/>
        <w:jc w:val="center"/>
        <w:rPr>
          <w:rFonts w:asciiTheme="minorHAnsi" w:hAnsiTheme="minorHAnsi" w:cstheme="minorHAnsi"/>
          <w:szCs w:val="24"/>
        </w:rPr>
      </w:pPr>
    </w:p>
    <w:p w:rsidR="00320977" w:rsidRDefault="00320977" w:rsidP="00DF60F9">
      <w:pPr>
        <w:ind w:firstLine="708"/>
        <w:jc w:val="center"/>
        <w:rPr>
          <w:rFonts w:asciiTheme="minorHAnsi" w:hAnsiTheme="minorHAnsi" w:cstheme="minorHAnsi"/>
          <w:szCs w:val="24"/>
        </w:rPr>
      </w:pPr>
    </w:p>
    <w:p w:rsidR="00320977" w:rsidRPr="00320977" w:rsidRDefault="00320977" w:rsidP="00DF60F9">
      <w:pPr>
        <w:ind w:firstLine="708"/>
        <w:jc w:val="center"/>
        <w:rPr>
          <w:rFonts w:asciiTheme="minorHAnsi" w:hAnsiTheme="minorHAnsi" w:cstheme="minorHAnsi"/>
          <w:b/>
          <w:szCs w:val="24"/>
        </w:rPr>
      </w:pPr>
      <w:r w:rsidRPr="00320977">
        <w:rPr>
          <w:rFonts w:asciiTheme="minorHAnsi" w:hAnsiTheme="minorHAnsi" w:cstheme="minorHAnsi"/>
          <w:b/>
          <w:szCs w:val="24"/>
        </w:rPr>
        <w:t>I recordeu de construir els 3 cossos de revolució que trobareu a l’annex</w:t>
      </w:r>
      <w:r w:rsidR="00B5053F">
        <w:rPr>
          <w:rFonts w:asciiTheme="minorHAnsi" w:hAnsiTheme="minorHAnsi" w:cstheme="minorHAnsi"/>
          <w:b/>
          <w:szCs w:val="24"/>
        </w:rPr>
        <w:t>.</w:t>
      </w:r>
    </w:p>
    <w:p w:rsidR="00EE4CE1" w:rsidRDefault="00EE4CE1" w:rsidP="00EE4CE1">
      <w:pPr>
        <w:jc w:val="center"/>
        <w:rPr>
          <w:b/>
          <w:sz w:val="32"/>
          <w:szCs w:val="32"/>
          <w:u w:val="single"/>
        </w:rPr>
      </w:pPr>
    </w:p>
    <w:p w:rsidR="00320977" w:rsidRDefault="00320977" w:rsidP="00EE4CE1">
      <w:pPr>
        <w:jc w:val="center"/>
        <w:rPr>
          <w:b/>
          <w:sz w:val="32"/>
          <w:szCs w:val="32"/>
          <w:u w:val="single"/>
        </w:rPr>
      </w:pPr>
    </w:p>
    <w:p w:rsidR="00320977" w:rsidRDefault="00320977" w:rsidP="00EE4CE1">
      <w:pPr>
        <w:jc w:val="center"/>
        <w:rPr>
          <w:b/>
          <w:sz w:val="32"/>
          <w:szCs w:val="32"/>
          <w:u w:val="single"/>
        </w:rPr>
      </w:pPr>
    </w:p>
    <w:p w:rsidR="00320977" w:rsidRDefault="00320977" w:rsidP="00EE4CE1">
      <w:pPr>
        <w:jc w:val="center"/>
        <w:rPr>
          <w:b/>
          <w:sz w:val="32"/>
          <w:szCs w:val="32"/>
          <w:u w:val="single"/>
        </w:rPr>
      </w:pPr>
    </w:p>
    <w:p w:rsidR="00EE4CE1" w:rsidRDefault="00EE4CE1" w:rsidP="00EE4CE1">
      <w:pPr>
        <w:jc w:val="center"/>
        <w:rPr>
          <w:b/>
          <w:sz w:val="32"/>
          <w:szCs w:val="32"/>
          <w:u w:val="single"/>
        </w:rPr>
      </w:pPr>
    </w:p>
    <w:p w:rsidR="002645D8" w:rsidRDefault="00B5053F" w:rsidP="00EE4CE1"/>
    <w:sectPr w:rsidR="002645D8" w:rsidSect="006451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158EF"/>
    <w:multiLevelType w:val="hybridMultilevel"/>
    <w:tmpl w:val="CB0AD2D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EC16A2"/>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500A5312"/>
    <w:multiLevelType w:val="hybridMultilevel"/>
    <w:tmpl w:val="84763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CE1"/>
    <w:rsid w:val="00042C85"/>
    <w:rsid w:val="00104F29"/>
    <w:rsid w:val="00193215"/>
    <w:rsid w:val="001A05B0"/>
    <w:rsid w:val="00301716"/>
    <w:rsid w:val="00320977"/>
    <w:rsid w:val="00327120"/>
    <w:rsid w:val="003F44E6"/>
    <w:rsid w:val="00645181"/>
    <w:rsid w:val="0065755C"/>
    <w:rsid w:val="006C5A7F"/>
    <w:rsid w:val="007912CF"/>
    <w:rsid w:val="00A061F4"/>
    <w:rsid w:val="00A31637"/>
    <w:rsid w:val="00AB2DFC"/>
    <w:rsid w:val="00B5053F"/>
    <w:rsid w:val="00BE2F37"/>
    <w:rsid w:val="00D5089B"/>
    <w:rsid w:val="00DF60F9"/>
    <w:rsid w:val="00E91FA8"/>
    <w:rsid w:val="00EE4CE1"/>
    <w:rsid w:val="00F668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E1"/>
    <w:pPr>
      <w:spacing w:after="0" w:line="240" w:lineRule="auto"/>
    </w:pPr>
    <w:rPr>
      <w:rFonts w:ascii="Times New Roman" w:eastAsia="Times New Roman" w:hAnsi="Times New Roman" w:cs="Times New Roman"/>
      <w:sz w:val="24"/>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4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CE1"/>
    <w:rPr>
      <w:rFonts w:ascii="Tahoma" w:eastAsia="Times New Roman" w:hAnsi="Tahoma" w:cs="Tahoma"/>
      <w:sz w:val="16"/>
      <w:szCs w:val="16"/>
      <w:lang w:val="ca-ES" w:eastAsia="ca-ES"/>
    </w:rPr>
  </w:style>
  <w:style w:type="character" w:styleId="Hipervnculo">
    <w:name w:val="Hyperlink"/>
    <w:basedOn w:val="Fuentedeprrafopredeter"/>
    <w:uiPriority w:val="99"/>
    <w:unhideWhenUsed/>
    <w:rsid w:val="001A05B0"/>
    <w:rPr>
      <w:color w:val="0000FF" w:themeColor="hyperlink"/>
      <w:u w:val="single"/>
    </w:rPr>
  </w:style>
  <w:style w:type="character" w:styleId="Hipervnculovisitado">
    <w:name w:val="FollowedHyperlink"/>
    <w:basedOn w:val="Fuentedeprrafopredeter"/>
    <w:uiPriority w:val="99"/>
    <w:semiHidden/>
    <w:unhideWhenUsed/>
    <w:rsid w:val="006C5A7F"/>
    <w:rPr>
      <w:color w:val="800080" w:themeColor="followedHyperlink"/>
      <w:u w:val="single"/>
    </w:rPr>
  </w:style>
  <w:style w:type="table" w:styleId="Tablaconcuadrcula">
    <w:name w:val="Table Grid"/>
    <w:basedOn w:val="Tablanormal"/>
    <w:uiPriority w:val="59"/>
    <w:rsid w:val="00A31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F6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ip-diputacio.com/MITJA%20I%20SUPERIOR/mates/espai%20forma%20temps/poliedres/swf/cas_C3_u11_42_classificaCossos.swf" TargetMode="External"/><Relationship Id="rId11" Type="http://schemas.openxmlformats.org/officeDocument/2006/relationships/image" Target="media/image5.jpeg"/><Relationship Id="rId5" Type="http://schemas.openxmlformats.org/officeDocument/2006/relationships/hyperlink" Target="https://www.youtube.com/watch?v=UizdMANnyb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Manel</dc:creator>
  <cp:lastModifiedBy>Manel</cp:lastModifiedBy>
  <cp:revision>2</cp:revision>
  <dcterms:created xsi:type="dcterms:W3CDTF">2020-05-21T19:59:00Z</dcterms:created>
  <dcterms:modified xsi:type="dcterms:W3CDTF">2020-05-21T19:59:00Z</dcterms:modified>
</cp:coreProperties>
</file>